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94" w:rsidRDefault="00A50994"/>
    <w:p w:rsidR="00092523" w:rsidRDefault="00092523" w:rsidP="00092523"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color w:val="000000"/>
          <w:sz w:val="26"/>
          <w:szCs w:val="26"/>
          <w:shd w:val="clear" w:color="auto" w:fill="FFFFFF"/>
        </w:rPr>
      </w:pPr>
      <w:r w:rsidRPr="00092523">
        <w:rPr>
          <w:rFonts w:ascii="Bookman Old Style" w:hAnsi="Bookman Old Style"/>
          <w:b/>
          <w:bCs/>
          <w:color w:val="000000"/>
          <w:sz w:val="40"/>
          <w:szCs w:val="40"/>
        </w:rPr>
        <w:t xml:space="preserve">Студия Анимации и 3D-графики </w:t>
      </w:r>
      <w:r w:rsidRPr="00092523">
        <w:rPr>
          <w:rFonts w:ascii="Bookman Old Style" w:hAnsi="Bookman Old Style"/>
          <w:b/>
          <w:bCs/>
          <w:color w:val="000000"/>
          <w:sz w:val="26"/>
          <w:szCs w:val="26"/>
        </w:rPr>
        <w:br/>
      </w:r>
      <w:r w:rsidRPr="00092523">
        <w:rPr>
          <w:rFonts w:ascii="Bookman Old Style" w:hAnsi="Bookman Old Style"/>
          <w:b/>
          <w:bCs/>
          <w:color w:val="000000"/>
          <w:sz w:val="26"/>
          <w:szCs w:val="26"/>
        </w:rPr>
        <w:br/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Производство 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анимации и </w:t>
      </w:r>
      <w:r w:rsidRPr="00092523">
        <w:rPr>
          <w:rFonts w:ascii="Bookman Old Style" w:hAnsi="Bookman Old Style"/>
          <w:color w:val="000000"/>
          <w:sz w:val="26"/>
          <w:szCs w:val="26"/>
        </w:rPr>
        <w:t xml:space="preserve">3D-графики 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 - одна из самых востребованных </w:t>
      </w:r>
      <w:proofErr w:type="gramStart"/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на</w:t>
      </w:r>
      <w:proofErr w:type="gramEnd"/>
    </w:p>
    <w:p w:rsidR="00092523" w:rsidRPr="00092523" w:rsidRDefault="00092523" w:rsidP="00092523">
      <w:pPr>
        <w:pStyle w:val="a3"/>
        <w:spacing w:before="0" w:beforeAutospacing="0" w:after="0" w:afterAutospacing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с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егодняшний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д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ень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индустрий. 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br/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br/>
      </w:r>
      <w:r w:rsidRPr="00092523">
        <w:rPr>
          <w:rFonts w:ascii="Bookman Old Style" w:hAnsi="Bookman Old Style"/>
          <w:b/>
          <w:color w:val="000000"/>
          <w:sz w:val="26"/>
          <w:szCs w:val="26"/>
          <w:shd w:val="clear" w:color="auto" w:fill="FFFFFF"/>
        </w:rPr>
        <w:t>В студии ребят научат: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 </w:t>
      </w:r>
    </w:p>
    <w:p w:rsidR="00092523" w:rsidRPr="00092523" w:rsidRDefault="00092523" w:rsidP="00092523">
      <w:pPr>
        <w:pStyle w:val="a3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="Bookman Old Style" w:hAnsi="Bookman Old Style" w:cs="Arial"/>
          <w:color w:val="000000"/>
          <w:sz w:val="26"/>
          <w:szCs w:val="26"/>
        </w:rPr>
      </w:pPr>
      <w:r w:rsidRPr="00092523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создавать </w:t>
      </w:r>
      <w:proofErr w:type="gramStart"/>
      <w:r w:rsidRPr="00092523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полноценную</w:t>
      </w:r>
      <w:proofErr w:type="gramEnd"/>
      <w:r w:rsidRPr="00092523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</w:t>
      </w:r>
      <w:r w:rsidRPr="00092523">
        <w:rPr>
          <w:rFonts w:ascii="Bookman Old Style" w:hAnsi="Bookman Old Style" w:cs="Arial"/>
          <w:color w:val="000000"/>
          <w:sz w:val="26"/>
          <w:szCs w:val="26"/>
        </w:rPr>
        <w:t>3D-графику;</w:t>
      </w:r>
    </w:p>
    <w:p w:rsidR="00092523" w:rsidRPr="00092523" w:rsidRDefault="00092523" w:rsidP="0009252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000000"/>
          <w:sz w:val="26"/>
          <w:szCs w:val="26"/>
        </w:rPr>
      </w:pP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основам съемки и монтажа, базовым законам движения (создавать и оживлять своего персонажа)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;</w:t>
      </w:r>
    </w:p>
    <w:p w:rsidR="00092523" w:rsidRPr="00092523" w:rsidRDefault="00092523" w:rsidP="0009252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Bookman Old Style" w:hAnsi="Bookman Old Style"/>
          <w:color w:val="000000"/>
          <w:sz w:val="26"/>
          <w:szCs w:val="26"/>
        </w:rPr>
      </w:pPr>
      <w:r w:rsidRPr="00092523">
        <w:t xml:space="preserve"> </w:t>
      </w: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аналоговым техникам 2D-анимации (покадровая перекладная анимация);</w:t>
      </w:r>
    </w:p>
    <w:p w:rsidR="00092523" w:rsidRPr="00092523" w:rsidRDefault="00092523" w:rsidP="00092523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textAlignment w:val="baseline"/>
        <w:rPr>
          <w:rFonts w:ascii="Bookman Old Style" w:hAnsi="Bookman Old Style"/>
          <w:color w:val="000000"/>
          <w:sz w:val="26"/>
          <w:szCs w:val="26"/>
        </w:rPr>
      </w:pP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создавать  анимационный фильм, от продумывания идеи до создания спецэффектов и работы со звуком и т.д.</w:t>
      </w:r>
    </w:p>
    <w:p w:rsidR="00092523" w:rsidRPr="00092523" w:rsidRDefault="00092523" w:rsidP="00092523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textAlignment w:val="baseline"/>
        <w:rPr>
          <w:rFonts w:ascii="Bookman Old Style" w:hAnsi="Bookman Old Style"/>
          <w:color w:val="000000"/>
          <w:sz w:val="26"/>
          <w:szCs w:val="26"/>
        </w:rPr>
      </w:pPr>
      <w:r w:rsidRPr="00092523">
        <w:rPr>
          <w:rFonts w:ascii="Bookman Old Style" w:hAnsi="Bookman Old Style"/>
          <w:color w:val="000000"/>
          <w:sz w:val="26"/>
          <w:szCs w:val="26"/>
        </w:rPr>
        <w:t xml:space="preserve">организовывать производство анимационного фильма: осуществить художественную постановку, изготовить фоны, персонажей </w:t>
      </w:r>
      <w:bookmarkStart w:id="0" w:name="_GoBack"/>
      <w:bookmarkEnd w:id="0"/>
      <w:r w:rsidRPr="00092523">
        <w:rPr>
          <w:rFonts w:ascii="Bookman Old Style" w:hAnsi="Bookman Old Style"/>
          <w:color w:val="000000"/>
          <w:sz w:val="26"/>
          <w:szCs w:val="26"/>
        </w:rPr>
        <w:t>и анимацию</w:t>
      </w:r>
      <w:r>
        <w:rPr>
          <w:rFonts w:ascii="Bookman Old Style" w:hAnsi="Bookman Old Style"/>
          <w:color w:val="000000"/>
          <w:sz w:val="26"/>
          <w:szCs w:val="26"/>
        </w:rPr>
        <w:t>.</w:t>
      </w:r>
    </w:p>
    <w:p w:rsidR="00092523" w:rsidRPr="00092523" w:rsidRDefault="00092523" w:rsidP="00092523">
      <w:pPr>
        <w:pStyle w:val="a3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09252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Область применения знаний и навыков огромна:  в маркетинге,  медицине и строительстве, дизайне интерьера, ландшафтном дизайне, кинопроизводстве, игровой индустрии и т.д.</w:t>
      </w:r>
    </w:p>
    <w:p w:rsidR="00092523" w:rsidRPr="00092523" w:rsidRDefault="00092523" w:rsidP="0009252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 wp14:anchorId="0BE459C1">
            <wp:extent cx="6838950" cy="38469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4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2523" w:rsidRPr="00092523" w:rsidSect="000925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CD"/>
    <w:multiLevelType w:val="multilevel"/>
    <w:tmpl w:val="778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3"/>
    <w:rsid w:val="00092523"/>
    <w:rsid w:val="00A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2023-05-03T04:02:00Z</dcterms:created>
  <dcterms:modified xsi:type="dcterms:W3CDTF">2023-05-03T04:39:00Z</dcterms:modified>
</cp:coreProperties>
</file>