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A4" w:rsidRDefault="00DE4DA4" w:rsidP="009F3256">
      <w:pPr>
        <w:spacing w:after="0"/>
        <w:jc w:val="center"/>
      </w:pPr>
      <w:r>
        <w:t>3 апреля, Хрустальный зал Томского музыкального колледжа</w:t>
      </w:r>
    </w:p>
    <w:p w:rsidR="00DE4DA4" w:rsidRDefault="00DE4DA4" w:rsidP="009F3256">
      <w:pPr>
        <w:spacing w:after="0"/>
        <w:jc w:val="center"/>
      </w:pPr>
      <w:r>
        <w:t>4 апреля 2012, Дом учёных академгородка</w:t>
      </w:r>
    </w:p>
    <w:p w:rsidR="00DE4DA4" w:rsidRPr="0091126B" w:rsidRDefault="00DE4DA4" w:rsidP="009F3256">
      <w:pPr>
        <w:spacing w:after="0"/>
        <w:jc w:val="center"/>
        <w:rPr>
          <w:b/>
          <w:bCs/>
          <w:sz w:val="24"/>
          <w:szCs w:val="24"/>
        </w:rPr>
      </w:pPr>
      <w:r w:rsidRPr="0091126B">
        <w:rPr>
          <w:b/>
          <w:bCs/>
          <w:sz w:val="24"/>
          <w:szCs w:val="24"/>
        </w:rPr>
        <w:t>Концерт современной испанской музыки</w:t>
      </w:r>
    </w:p>
    <w:p w:rsidR="00DE4DA4" w:rsidRDefault="00DE4DA4" w:rsidP="009F3256">
      <w:pPr>
        <w:spacing w:after="0"/>
        <w:jc w:val="center"/>
      </w:pPr>
    </w:p>
    <w:p w:rsidR="00DE4DA4" w:rsidRPr="00541B96" w:rsidRDefault="00DE4DA4" w:rsidP="00541B96">
      <w:pPr>
        <w:spacing w:after="0"/>
        <w:jc w:val="center"/>
        <w:rPr>
          <w:sz w:val="28"/>
          <w:szCs w:val="28"/>
        </w:rPr>
      </w:pPr>
      <w:r w:rsidRPr="00541B96">
        <w:rPr>
          <w:b/>
          <w:bCs/>
          <w:sz w:val="32"/>
          <w:szCs w:val="32"/>
        </w:rPr>
        <w:t>Эстела Барриентос</w:t>
      </w:r>
      <w:r w:rsidRPr="00541B96">
        <w:rPr>
          <w:sz w:val="32"/>
          <w:szCs w:val="32"/>
        </w:rPr>
        <w:t>,</w:t>
      </w:r>
      <w:r w:rsidRPr="00541B96">
        <w:rPr>
          <w:sz w:val="28"/>
          <w:szCs w:val="28"/>
        </w:rPr>
        <w:t xml:space="preserve"> вокал (Испания)</w:t>
      </w:r>
    </w:p>
    <w:p w:rsidR="00DE4DA4" w:rsidRDefault="00DE4DA4" w:rsidP="009F3256">
      <w:pPr>
        <w:spacing w:after="0"/>
        <w:ind w:firstLine="567"/>
        <w:jc w:val="both"/>
      </w:pPr>
      <w:r>
        <w:t xml:space="preserve">Певица и педагог, начала свое музыкальное образование в муниципальной музыкальной школе г. Корнейа де Ллобрегат (провинция Барселона) по специальностям флейта и сольное пение. Затем обучалась в Консерватории Лисео г. Барселоны и в Магистратуре Университета Барселоны по специальности «Музыка как междисциплинарное искусство». В 2009 году прошла конкурсный отбор в профессиональный коллектив «Женский хор OrfeóCatalà» (Барселона) как солистка. В составе этого известного каталонского коллектива участвовала в различных музыкальных фестивалях и концертах, как в Испании, так и за ее пределами. Среди них: Международный музыкальный фестиваль традиционной музыки, г. Кантонигрос (Испания), Международный музыкальный фестиваль, г. Астуриас (Испания), Международный музыкальный фестиваль, г. Франкфурт (Германия), Фестиваль «Euskadi» (Испания), Международный конкурс хоровых коллективов «Tours», г. Барселона (Испания). В 2011 г. записала свой первый компакт диск с названным хором, который выпущен при поддержке Совета по культуре Каталонии. </w:t>
      </w:r>
    </w:p>
    <w:p w:rsidR="00DE4DA4" w:rsidRDefault="00DE4DA4" w:rsidP="001821E3">
      <w:pPr>
        <w:spacing w:after="0"/>
        <w:ind w:firstLine="567"/>
        <w:jc w:val="both"/>
      </w:pPr>
      <w:r>
        <w:t xml:space="preserve">В 2010 г. певица образовала дуэт с  композитором и пианистом Доменеком Гонсалес де ла Рубиа, с которым подготовила программу из народных песен различных регионов Испании в аранжировках композитора. С этой программой дуэт выступал в Испании, Германии. В 2012 г. запланированы гастроли по городам Мексики. </w:t>
      </w:r>
    </w:p>
    <w:p w:rsidR="00DE4DA4" w:rsidRDefault="00DE4DA4" w:rsidP="00541B96">
      <w:pPr>
        <w:spacing w:after="0"/>
        <w:jc w:val="center"/>
      </w:pPr>
      <w:r w:rsidRPr="00541B96">
        <w:rPr>
          <w:b/>
          <w:bCs/>
          <w:sz w:val="32"/>
          <w:szCs w:val="32"/>
        </w:rPr>
        <w:t>Доменек Гонсалес де ла Рубиа</w:t>
      </w:r>
      <w:r>
        <w:t xml:space="preserve"> (композитор, дирижер оркестра, пианист, музыковед)</w:t>
      </w:r>
    </w:p>
    <w:p w:rsidR="00DE4DA4" w:rsidRDefault="00DE4DA4" w:rsidP="001821E3">
      <w:pPr>
        <w:spacing w:after="0"/>
        <w:ind w:firstLine="567"/>
        <w:jc w:val="both"/>
      </w:pPr>
      <w:r>
        <w:t xml:space="preserve">Получил музыкальное образование в г. Барселоне и г. Братиславе. Преподавал гармонию в Консерватории Лисео г. Барселоны, гармонию и дирижирование в Консерватории Корнейа (провинция Барселона). </w:t>
      </w:r>
    </w:p>
    <w:p w:rsidR="00DE4DA4" w:rsidRDefault="00DE4DA4" w:rsidP="00B8467D">
      <w:pPr>
        <w:spacing w:after="0"/>
        <w:ind w:firstLine="567"/>
        <w:jc w:val="both"/>
      </w:pPr>
      <w:r>
        <w:t xml:space="preserve">Как музыковед и музыкальный журналист опубликовал в различных журналах Испании и других стран Европы и Латинской Америки более 200 статей, в которых рассматриваются различные аспекты истории и эстетики музыки. Автор книги «Религиозная музыка Каталонии в </w:t>
      </w:r>
      <w:r>
        <w:rPr>
          <w:lang w:val="en-US"/>
        </w:rPr>
        <w:t>XX</w:t>
      </w:r>
      <w:r>
        <w:t xml:space="preserve"> веке». Сотрудничает с радио и ТВ. </w:t>
      </w:r>
    </w:p>
    <w:p w:rsidR="00DE4DA4" w:rsidRDefault="00DE4DA4" w:rsidP="00B8467D">
      <w:pPr>
        <w:spacing w:after="0"/>
        <w:ind w:firstLine="567"/>
        <w:jc w:val="both"/>
      </w:pPr>
      <w:r>
        <w:t>Им созданы многочисленные произведения в различных жанрах: симфонии, оперы, камерная музыка, вокальная музыка, произведения для фортепиано, которые входят в репертуар современных исполнителей Европы. Как композитор Доменек Гонсалес является обладателем многочисленных премий, среди них: «Премия Энрико Морера» (г. Барселона), Фонда «Паррамон» (г. Барселона), «Премия хоровой федерации провинции Экстремадура», Международная премия «Амадеус», премия фестиваля композиторов «PragaPremieres», г. Прага. Его произведения изданы издательствами Boileau, La Manode Guido, Peripheria, Clivis, Dinsic y Casa Beethoven.</w:t>
      </w:r>
    </w:p>
    <w:p w:rsidR="00DE4DA4" w:rsidRDefault="00DE4DA4" w:rsidP="009E7970">
      <w:pPr>
        <w:spacing w:after="0"/>
        <w:ind w:firstLine="567"/>
        <w:jc w:val="both"/>
      </w:pPr>
      <w:r>
        <w:t xml:space="preserve">В качестве дирижёра выступал на престижных мировых музыкальных фестивалях таких как «Pulso y Púade Asturias», Международный музыкальный фестиваль современной музыки в Гаване (Куба), Фестиваль «Avuimúsica» (Испания), Фестиваль «Международные встречи современной музыки» в Аргентине», Буэнос Айрес» в 2006 и 2008 г.,  Фестиваль современной камерной оперы в Барселоне. </w:t>
      </w:r>
      <w:bookmarkStart w:id="0" w:name="_GoBack"/>
      <w:bookmarkEnd w:id="0"/>
    </w:p>
    <w:p w:rsidR="00DE4DA4" w:rsidRDefault="00DE4DA4" w:rsidP="009F3256">
      <w:pPr>
        <w:spacing w:after="0"/>
        <w:ind w:firstLine="567"/>
        <w:jc w:val="both"/>
      </w:pPr>
      <w:r w:rsidRPr="009F3256">
        <w:t>Доменек</w:t>
      </w:r>
      <w:r>
        <w:t>а</w:t>
      </w:r>
      <w:r w:rsidRPr="009F3256">
        <w:t xml:space="preserve"> Гонсалес де ла</w:t>
      </w:r>
      <w:r>
        <w:t xml:space="preserve"> </w:t>
      </w:r>
      <w:r w:rsidRPr="009F3256">
        <w:t>Рубиа</w:t>
      </w:r>
      <w:r>
        <w:t xml:space="preserve"> регулярно приглашают для проведения семинаров и мастер-классов по композиции в ведущие консерватории Испании и Латинской Америки, а также на международные конгрессы по современной музыке. В августе 2007 г. он был приглашен испанским посольством в Сеуле для проведения концертного тура по городам Южной Кореи. </w:t>
      </w:r>
    </w:p>
    <w:p w:rsidR="00DE4DA4" w:rsidRDefault="00DE4DA4" w:rsidP="009F3256">
      <w:pPr>
        <w:spacing w:after="0"/>
        <w:ind w:firstLine="567"/>
        <w:jc w:val="both"/>
      </w:pPr>
      <w:r>
        <w:t>С 2006 года является Членом Правительственного Совета по культуре Каталонии, с 2010 г. -Президент Федерации композиторов Испании. В настоящий момент Доменек Гонсалес де ла Рубиа является Президентом союза композиторов Каталонии.</w:t>
      </w:r>
    </w:p>
    <w:p w:rsidR="00DE4DA4" w:rsidRDefault="00DE4DA4" w:rsidP="009F3256">
      <w:pPr>
        <w:spacing w:after="0"/>
        <w:ind w:firstLine="567"/>
        <w:jc w:val="both"/>
      </w:pPr>
      <w:r>
        <w:t xml:space="preserve">В 2011 г. Доменек Гонсалес де ла Рубия был избран музыкальным представителем г. Барселоны для книги «Творческая Барселона». </w:t>
      </w:r>
    </w:p>
    <w:sectPr w:rsidR="00DE4DA4" w:rsidSect="009F3256">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1E3"/>
    <w:rsid w:val="000432D2"/>
    <w:rsid w:val="000C14E4"/>
    <w:rsid w:val="000E4FF4"/>
    <w:rsid w:val="001821E3"/>
    <w:rsid w:val="004F725D"/>
    <w:rsid w:val="0052004D"/>
    <w:rsid w:val="00541B96"/>
    <w:rsid w:val="006A5992"/>
    <w:rsid w:val="007D6862"/>
    <w:rsid w:val="0091126B"/>
    <w:rsid w:val="009E7970"/>
    <w:rsid w:val="009F3256"/>
    <w:rsid w:val="009F4FA6"/>
    <w:rsid w:val="00B8467D"/>
    <w:rsid w:val="00BA481F"/>
    <w:rsid w:val="00D268D1"/>
    <w:rsid w:val="00DE4DA4"/>
    <w:rsid w:val="00F65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Pages>
  <Words>559</Words>
  <Characters>3190</Characters>
  <Application>Microsoft Office Outlook</Application>
  <DocSecurity>0</DocSecurity>
  <Lines>0</Lines>
  <Paragraphs>0</Paragraphs>
  <ScaleCrop>false</ScaleCrop>
  <Company>TOMU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Natalya</cp:lastModifiedBy>
  <cp:revision>8</cp:revision>
  <cp:lastPrinted>2012-03-29T08:58:00Z</cp:lastPrinted>
  <dcterms:created xsi:type="dcterms:W3CDTF">2012-03-27T05:44:00Z</dcterms:created>
  <dcterms:modified xsi:type="dcterms:W3CDTF">2012-03-29T09:03:00Z</dcterms:modified>
</cp:coreProperties>
</file>